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5CF" w:rsidRDefault="00EA55CF" w:rsidP="009E1DD4">
      <w:pPr>
        <w:spacing w:after="0" w:line="240" w:lineRule="auto"/>
        <w:rPr>
          <w:rFonts w:ascii="Arial" w:hAnsi="Arial" w:cs="Arial"/>
          <w:color w:val="000000"/>
          <w:sz w:val="24"/>
          <w:szCs w:val="24"/>
        </w:rPr>
      </w:pPr>
      <w:r>
        <w:rPr>
          <w:rFonts w:ascii="Arial" w:hAnsi="Arial" w:cs="Arial"/>
          <w:b/>
          <w:bCs/>
          <w:color w:val="FF0000"/>
          <w:sz w:val="24"/>
          <w:szCs w:val="24"/>
        </w:rPr>
        <w:t>RELEVE de DECISIONS   CE      du 06 novembre</w:t>
      </w:r>
      <w:r>
        <w:rPr>
          <w:rFonts w:ascii="Arial" w:hAnsi="Arial" w:cs="Arial"/>
          <w:b/>
          <w:bCs/>
          <w:color w:val="000000"/>
          <w:sz w:val="24"/>
          <w:szCs w:val="24"/>
        </w:rPr>
        <w:t xml:space="preserve">    </w:t>
      </w:r>
    </w:p>
    <w:p w:rsidR="00EA55CF" w:rsidRDefault="00EA55CF" w:rsidP="009E1DD4">
      <w:r>
        <w:t>Présents : AC, DB, SC, RR,  SH et SM(skype), MS (vacances) et MV(stage)</w:t>
      </w:r>
    </w:p>
    <w:tbl>
      <w:tblPr>
        <w:tblW w:w="1105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52"/>
        <w:gridCol w:w="5421"/>
        <w:gridCol w:w="1984"/>
      </w:tblGrid>
      <w:tr w:rsidR="00EA55CF" w:rsidRPr="00B90733">
        <w:tc>
          <w:tcPr>
            <w:tcW w:w="3652" w:type="dxa"/>
          </w:tcPr>
          <w:p w:rsidR="00EA55CF" w:rsidRPr="00B90733" w:rsidRDefault="00EA55CF" w:rsidP="00B90733">
            <w:pPr>
              <w:numPr>
                <w:ilvl w:val="0"/>
                <w:numId w:val="1"/>
              </w:numPr>
              <w:tabs>
                <w:tab w:val="num" w:pos="284"/>
              </w:tabs>
              <w:spacing w:before="100" w:beforeAutospacing="1" w:after="100" w:afterAutospacing="1" w:line="240" w:lineRule="auto"/>
              <w:ind w:left="284" w:hanging="142"/>
              <w:rPr>
                <w:rFonts w:cs="Times New Roman"/>
              </w:rPr>
            </w:pPr>
            <w:r w:rsidRPr="00B90733">
              <w:rPr>
                <w:rFonts w:ascii="Arial" w:hAnsi="Arial" w:cs="Arial"/>
                <w:color w:val="000000"/>
                <w:sz w:val="18"/>
                <w:szCs w:val="18"/>
              </w:rPr>
              <w:t>point sur les actions en cours (Greta(réponse du recteur), élections et suivi DSDEN33),Espé</w:t>
            </w:r>
          </w:p>
        </w:tc>
        <w:tc>
          <w:tcPr>
            <w:tcW w:w="5421" w:type="dxa"/>
          </w:tcPr>
          <w:p w:rsidR="00EA55CF" w:rsidRPr="00B90733" w:rsidRDefault="00EA55CF" w:rsidP="00B90733">
            <w:pPr>
              <w:spacing w:after="0" w:line="240" w:lineRule="auto"/>
              <w:rPr>
                <w:rFonts w:cs="Times New Roman"/>
              </w:rPr>
            </w:pPr>
            <w:r w:rsidRPr="00B90733">
              <w:rPr>
                <w:rFonts w:cs="Times New Roman"/>
              </w:rPr>
              <w:t>-Greta réponse du recteur</w:t>
            </w:r>
          </w:p>
          <w:p w:rsidR="00EA55CF" w:rsidRPr="00B90733" w:rsidRDefault="00EA55CF" w:rsidP="00B90733">
            <w:pPr>
              <w:spacing w:after="0" w:line="240" w:lineRule="auto"/>
              <w:rPr>
                <w:rFonts w:cs="Times New Roman"/>
              </w:rPr>
            </w:pPr>
            <w:r w:rsidRPr="00B90733">
              <w:rPr>
                <w:rFonts w:cs="Times New Roman"/>
              </w:rPr>
              <w:t>-GIP FCIP :projet d’action des formateurs du CAFOC</w:t>
            </w:r>
          </w:p>
          <w:p w:rsidR="00EA55CF" w:rsidRPr="00B90733" w:rsidRDefault="00EA55CF" w:rsidP="00B90733">
            <w:pPr>
              <w:spacing w:after="0" w:line="240" w:lineRule="auto"/>
              <w:rPr>
                <w:rFonts w:cs="Times New Roman"/>
              </w:rPr>
            </w:pPr>
            <w:r w:rsidRPr="00B90733">
              <w:rPr>
                <w:rFonts w:cs="Times New Roman"/>
              </w:rPr>
              <w:t xml:space="preserve">-réponse pour listes électorales </w:t>
            </w:r>
          </w:p>
          <w:p w:rsidR="00EA55CF" w:rsidRPr="00B90733" w:rsidRDefault="00EA55CF" w:rsidP="00B90733">
            <w:pPr>
              <w:spacing w:after="0" w:line="240" w:lineRule="auto"/>
              <w:rPr>
                <w:rFonts w:cs="Times New Roman"/>
              </w:rPr>
            </w:pPr>
          </w:p>
          <w:p w:rsidR="00EA55CF" w:rsidRPr="00B90733" w:rsidRDefault="00EA55CF" w:rsidP="00B90733">
            <w:pPr>
              <w:spacing w:after="0" w:line="240" w:lineRule="auto"/>
              <w:rPr>
                <w:rFonts w:cs="Times New Roman"/>
              </w:rPr>
            </w:pPr>
          </w:p>
        </w:tc>
        <w:tc>
          <w:tcPr>
            <w:tcW w:w="1984" w:type="dxa"/>
          </w:tcPr>
          <w:p w:rsidR="00EA55CF" w:rsidRPr="00B90733" w:rsidRDefault="00EA55CF" w:rsidP="00B90733">
            <w:pPr>
              <w:spacing w:after="0" w:line="240" w:lineRule="auto"/>
              <w:rPr>
                <w:rFonts w:cs="Times New Roman"/>
              </w:rPr>
            </w:pPr>
            <w:r w:rsidRPr="00B90733">
              <w:rPr>
                <w:rFonts w:cs="Times New Roman"/>
              </w:rPr>
              <w:t>Non traité report prochaine CE</w:t>
            </w:r>
          </w:p>
        </w:tc>
      </w:tr>
      <w:tr w:rsidR="00EA55CF" w:rsidRPr="00B90733">
        <w:tc>
          <w:tcPr>
            <w:tcW w:w="3652" w:type="dxa"/>
          </w:tcPr>
          <w:p w:rsidR="00EA55CF" w:rsidRPr="00B90733" w:rsidRDefault="00EA55CF" w:rsidP="00B90733">
            <w:pPr>
              <w:pStyle w:val="ListParagraph"/>
              <w:numPr>
                <w:ilvl w:val="0"/>
                <w:numId w:val="1"/>
              </w:numPr>
              <w:spacing w:before="100" w:beforeAutospacing="1" w:after="100" w:afterAutospacing="1" w:line="240" w:lineRule="auto"/>
              <w:rPr>
                <w:rFonts w:cs="Times New Roman"/>
              </w:rPr>
            </w:pPr>
            <w:r w:rsidRPr="00B90733">
              <w:rPr>
                <w:rFonts w:ascii="Arial" w:hAnsi="Arial" w:cs="Arial"/>
                <w:color w:val="000000"/>
                <w:sz w:val="18"/>
                <w:szCs w:val="18"/>
              </w:rPr>
              <w:t>Protocole réseaux/secteurs  et le suivi des CROUS(voir ci-dessous)</w:t>
            </w:r>
          </w:p>
        </w:tc>
        <w:tc>
          <w:tcPr>
            <w:tcW w:w="5421" w:type="dxa"/>
          </w:tcPr>
          <w:p w:rsidR="00EA55CF" w:rsidRPr="00B90733" w:rsidRDefault="00EA55CF" w:rsidP="00B90733">
            <w:pPr>
              <w:spacing w:after="0" w:line="240" w:lineRule="auto"/>
              <w:rPr>
                <w:rFonts w:cs="Times New Roman"/>
                <w:b/>
                <w:bCs/>
                <w:color w:val="FF0000"/>
              </w:rPr>
            </w:pPr>
            <w:r w:rsidRPr="00B90733">
              <w:rPr>
                <w:rFonts w:cs="Times New Roman"/>
                <w:b/>
                <w:bCs/>
                <w:color w:val="FF0000"/>
              </w:rPr>
              <w:t>Transformation du protocole en protocole pour tous les réseaux (voir ci-dessous)  que l’on diffuse avec un mail spécifique pour les CROUS.</w:t>
            </w:r>
          </w:p>
        </w:tc>
        <w:tc>
          <w:tcPr>
            <w:tcW w:w="1984" w:type="dxa"/>
          </w:tcPr>
          <w:p w:rsidR="00EA55CF" w:rsidRPr="00B90733" w:rsidRDefault="00EA55CF" w:rsidP="00B90733">
            <w:pPr>
              <w:spacing w:after="0" w:line="240" w:lineRule="auto"/>
              <w:rPr>
                <w:rFonts w:cs="Times New Roman"/>
              </w:rPr>
            </w:pPr>
          </w:p>
        </w:tc>
      </w:tr>
      <w:tr w:rsidR="00EA55CF" w:rsidRPr="00B90733">
        <w:tc>
          <w:tcPr>
            <w:tcW w:w="3652" w:type="dxa"/>
          </w:tcPr>
          <w:p w:rsidR="00EA55CF" w:rsidRPr="00B90733" w:rsidRDefault="00EA55CF" w:rsidP="00B90733">
            <w:pPr>
              <w:numPr>
                <w:ilvl w:val="0"/>
                <w:numId w:val="1"/>
              </w:numPr>
              <w:tabs>
                <w:tab w:val="num" w:pos="284"/>
              </w:tabs>
              <w:spacing w:before="100" w:beforeAutospacing="1" w:after="100" w:afterAutospacing="1" w:line="240" w:lineRule="auto"/>
              <w:ind w:left="284" w:hanging="142"/>
              <w:rPr>
                <w:rFonts w:ascii="Arial" w:hAnsi="Arial" w:cs="Arial"/>
                <w:color w:val="000000"/>
                <w:sz w:val="18"/>
                <w:szCs w:val="18"/>
              </w:rPr>
            </w:pPr>
            <w:r w:rsidRPr="00B90733">
              <w:rPr>
                <w:rFonts w:ascii="Arial" w:hAnsi="Arial" w:cs="Arial"/>
                <w:color w:val="000000"/>
                <w:sz w:val="18"/>
                <w:szCs w:val="18"/>
              </w:rPr>
              <w:t>Notre fonctionnement …..quelles  améliorations  apporter ?</w:t>
            </w:r>
          </w:p>
        </w:tc>
        <w:tc>
          <w:tcPr>
            <w:tcW w:w="5421" w:type="dxa"/>
          </w:tcPr>
          <w:p w:rsidR="00EA55CF" w:rsidRPr="00B90733" w:rsidRDefault="00EA55CF" w:rsidP="00B90733">
            <w:pPr>
              <w:spacing w:after="0" w:line="240" w:lineRule="auto"/>
              <w:rPr>
                <w:rFonts w:cs="Times New Roman"/>
              </w:rPr>
            </w:pPr>
            <w:r w:rsidRPr="00B90733">
              <w:rPr>
                <w:rFonts w:cs="Times New Roman"/>
              </w:rPr>
              <w:t>Perso j’ai du mal à suivre certaines décisions !!!à quoi sert que l’on fasse des CE ??</w:t>
            </w:r>
          </w:p>
          <w:p w:rsidR="00EA55CF" w:rsidRPr="00B90733" w:rsidRDefault="00EA55CF" w:rsidP="00B90733">
            <w:pPr>
              <w:spacing w:after="0" w:line="240" w:lineRule="auto"/>
              <w:rPr>
                <w:rFonts w:cs="Times New Roman"/>
              </w:rPr>
            </w:pPr>
            <w:r w:rsidRPr="00B90733">
              <w:rPr>
                <w:rFonts w:cs="Times New Roman"/>
              </w:rPr>
              <w:t>Difficultés de tenir le rythme des CE</w:t>
            </w:r>
          </w:p>
          <w:p w:rsidR="00EA55CF" w:rsidRPr="00B90733" w:rsidRDefault="00EA55CF" w:rsidP="00B90733">
            <w:pPr>
              <w:spacing w:after="0" w:line="240" w:lineRule="auto"/>
              <w:rPr>
                <w:rFonts w:cs="Times New Roman"/>
                <w:b/>
                <w:bCs/>
                <w:color w:val="FF0000"/>
              </w:rPr>
            </w:pPr>
            <w:r w:rsidRPr="00B90733">
              <w:rPr>
                <w:rFonts w:cs="Times New Roman"/>
                <w:b/>
                <w:bCs/>
                <w:color w:val="FF0000"/>
              </w:rPr>
              <w:t>On modifie le calendrier des CE, avec des CE tous les 15 jours ….et on fait le point en janvier.</w:t>
            </w:r>
          </w:p>
          <w:p w:rsidR="00EA55CF" w:rsidRPr="00B90733" w:rsidRDefault="00EA55CF" w:rsidP="00B90733">
            <w:pPr>
              <w:spacing w:after="0" w:line="240" w:lineRule="auto"/>
              <w:rPr>
                <w:rFonts w:cs="Times New Roman"/>
                <w:b/>
                <w:bCs/>
                <w:color w:val="FF0000"/>
              </w:rPr>
            </w:pPr>
            <w:r w:rsidRPr="00B90733">
              <w:rPr>
                <w:rFonts w:cs="Times New Roman"/>
                <w:b/>
                <w:bCs/>
                <w:color w:val="FF0000"/>
              </w:rPr>
              <w:t>La CE de la semaine prochaine est annulée</w:t>
            </w:r>
          </w:p>
          <w:p w:rsidR="00EA55CF" w:rsidRPr="00B90733" w:rsidRDefault="00EA55CF" w:rsidP="00B90733">
            <w:pPr>
              <w:spacing w:after="0" w:line="240" w:lineRule="auto"/>
              <w:rPr>
                <w:rFonts w:cs="Times New Roman"/>
              </w:rPr>
            </w:pPr>
            <w:r w:rsidRPr="00B90733">
              <w:rPr>
                <w:rFonts w:cs="Times New Roman"/>
              </w:rPr>
              <w:t xml:space="preserve">Je cherche la réponse collective qui devait  se mettre en place </w:t>
            </w:r>
          </w:p>
          <w:p w:rsidR="00EA55CF" w:rsidRPr="00B90733" w:rsidRDefault="00EA55CF" w:rsidP="00B90733">
            <w:pPr>
              <w:spacing w:after="0" w:line="240" w:lineRule="auto"/>
              <w:rPr>
                <w:rFonts w:cs="Times New Roman"/>
                <w:color w:val="00B050"/>
              </w:rPr>
            </w:pPr>
            <w:r w:rsidRPr="00B90733">
              <w:rPr>
                <w:rFonts w:cs="Times New Roman"/>
                <w:color w:val="00B050"/>
              </w:rPr>
              <w:t>Il faut une CE la semaine prochaine</w:t>
            </w:r>
          </w:p>
          <w:p w:rsidR="00EA55CF" w:rsidRDefault="00EA55CF" w:rsidP="00B90733">
            <w:pPr>
              <w:spacing w:after="0" w:line="240" w:lineRule="auto"/>
              <w:rPr>
                <w:rFonts w:cs="Times New Roman"/>
                <w:color w:val="00B050"/>
              </w:rPr>
            </w:pPr>
            <w:r w:rsidRPr="00B90733">
              <w:rPr>
                <w:rFonts w:cs="Times New Roman"/>
                <w:color w:val="00B050"/>
              </w:rPr>
              <w:t xml:space="preserve">Vu de Bayonne,les CE toutes les semaines me semble intéressantes. Je suis d’accord de ne pas revenir sur les décisions prises c’est pour moi un facteur de démotivation forte. </w:t>
            </w:r>
          </w:p>
          <w:p w:rsidR="00EA55CF" w:rsidRPr="00771A10" w:rsidRDefault="00EA55CF" w:rsidP="00B90733">
            <w:pPr>
              <w:spacing w:after="0" w:line="240" w:lineRule="auto"/>
              <w:rPr>
                <w:rFonts w:cs="Times New Roman"/>
                <w:color w:val="3366FF"/>
              </w:rPr>
            </w:pPr>
            <w:r w:rsidRPr="00771A10">
              <w:rPr>
                <w:rFonts w:cs="Times New Roman"/>
                <w:color w:val="3366FF"/>
              </w:rPr>
              <w:t>Il faudrait associer la fréquence des CE et la durée, mais ce n’est pas évident</w:t>
            </w:r>
            <w:r>
              <w:rPr>
                <w:rFonts w:cs="Times New Roman"/>
                <w:color w:val="3366FF"/>
              </w:rPr>
              <w:t xml:space="preserve"> du tout. Personnellement, en 2 heures il me parait difficile de débattre (en profondeur) des différents sujets. On pourrait aussi se limiter à un ou deux sujets à l’ordre du jour des CE courtes mais l’actualité ne le permettra jamais. Essayons ce nouveau calendrier et faisons le point en janvier pour poursuivre ou non.</w:t>
            </w:r>
          </w:p>
        </w:tc>
        <w:tc>
          <w:tcPr>
            <w:tcW w:w="1984" w:type="dxa"/>
          </w:tcPr>
          <w:p w:rsidR="00EA55CF" w:rsidRPr="00B90733" w:rsidRDefault="00EA55CF" w:rsidP="00B90733">
            <w:pPr>
              <w:spacing w:after="0" w:line="240" w:lineRule="auto"/>
              <w:rPr>
                <w:rFonts w:cs="Times New Roman"/>
              </w:rPr>
            </w:pPr>
          </w:p>
        </w:tc>
      </w:tr>
      <w:tr w:rsidR="00EA55CF" w:rsidRPr="00B90733">
        <w:tc>
          <w:tcPr>
            <w:tcW w:w="3652" w:type="dxa"/>
          </w:tcPr>
          <w:p w:rsidR="00EA55CF" w:rsidRPr="00B90733" w:rsidRDefault="00EA55CF" w:rsidP="00B90733">
            <w:pPr>
              <w:numPr>
                <w:ilvl w:val="0"/>
                <w:numId w:val="1"/>
              </w:numPr>
              <w:tabs>
                <w:tab w:val="num" w:pos="284"/>
              </w:tabs>
              <w:spacing w:before="100" w:beforeAutospacing="1" w:after="100" w:afterAutospacing="1" w:line="240" w:lineRule="auto"/>
              <w:ind w:left="284" w:hanging="142"/>
              <w:rPr>
                <w:rFonts w:ascii="Arial" w:hAnsi="Arial" w:cs="Arial"/>
                <w:color w:val="000000"/>
                <w:sz w:val="18"/>
                <w:szCs w:val="18"/>
              </w:rPr>
            </w:pPr>
            <w:r w:rsidRPr="00B90733">
              <w:rPr>
                <w:rFonts w:ascii="Arial" w:hAnsi="Arial" w:cs="Arial"/>
                <w:color w:val="000000"/>
                <w:sz w:val="18"/>
                <w:szCs w:val="18"/>
              </w:rPr>
              <w:t>les besoins, demandes et suivis des formations</w:t>
            </w:r>
          </w:p>
        </w:tc>
        <w:tc>
          <w:tcPr>
            <w:tcW w:w="5421" w:type="dxa"/>
          </w:tcPr>
          <w:p w:rsidR="00EA55CF" w:rsidRPr="00B90733" w:rsidRDefault="00EA55CF" w:rsidP="00B90733">
            <w:pPr>
              <w:spacing w:after="0" w:line="240" w:lineRule="auto"/>
              <w:rPr>
                <w:rFonts w:cs="Times New Roman"/>
                <w:color w:val="00B050"/>
              </w:rPr>
            </w:pPr>
            <w:r w:rsidRPr="00B90733">
              <w:rPr>
                <w:rFonts w:cs="Times New Roman"/>
                <w:color w:val="00B050"/>
              </w:rPr>
              <w:t>Je rappelle la formation CPE (novembre à décembre)</w:t>
            </w:r>
          </w:p>
        </w:tc>
        <w:tc>
          <w:tcPr>
            <w:tcW w:w="1984" w:type="dxa"/>
          </w:tcPr>
          <w:p w:rsidR="00EA55CF" w:rsidRPr="00B90733" w:rsidRDefault="00EA55CF" w:rsidP="00B90733">
            <w:pPr>
              <w:spacing w:after="0" w:line="240" w:lineRule="auto"/>
              <w:rPr>
                <w:rFonts w:cs="Times New Roman"/>
              </w:rPr>
            </w:pPr>
            <w:r w:rsidRPr="00B90733">
              <w:rPr>
                <w:rFonts w:cs="Times New Roman"/>
              </w:rPr>
              <w:t>Non traité report prochaine CE</w:t>
            </w:r>
          </w:p>
        </w:tc>
      </w:tr>
      <w:tr w:rsidR="00EA55CF" w:rsidRPr="00B90733">
        <w:tc>
          <w:tcPr>
            <w:tcW w:w="3652" w:type="dxa"/>
          </w:tcPr>
          <w:p w:rsidR="00EA55CF" w:rsidRPr="00B90733" w:rsidRDefault="00EA55CF" w:rsidP="00B90733">
            <w:pPr>
              <w:numPr>
                <w:ilvl w:val="0"/>
                <w:numId w:val="1"/>
              </w:numPr>
              <w:tabs>
                <w:tab w:val="num" w:pos="284"/>
              </w:tabs>
              <w:spacing w:before="100" w:beforeAutospacing="1" w:after="100" w:afterAutospacing="1" w:line="240" w:lineRule="auto"/>
              <w:ind w:left="284" w:hanging="142"/>
              <w:rPr>
                <w:rFonts w:ascii="Arial" w:hAnsi="Arial" w:cs="Arial"/>
                <w:color w:val="000000"/>
                <w:sz w:val="18"/>
                <w:szCs w:val="18"/>
              </w:rPr>
            </w:pPr>
            <w:r w:rsidRPr="00B90733">
              <w:rPr>
                <w:rFonts w:ascii="Arial" w:hAnsi="Arial" w:cs="Arial"/>
                <w:color w:val="000000"/>
                <w:sz w:val="18"/>
                <w:szCs w:val="18"/>
              </w:rPr>
              <w:t>les groupes de suivi des rythmes</w:t>
            </w:r>
          </w:p>
        </w:tc>
        <w:tc>
          <w:tcPr>
            <w:tcW w:w="5421" w:type="dxa"/>
          </w:tcPr>
          <w:p w:rsidR="00EA55CF" w:rsidRPr="00B90733" w:rsidRDefault="00EA55CF" w:rsidP="00B90733">
            <w:pPr>
              <w:spacing w:after="0" w:line="240" w:lineRule="auto"/>
              <w:rPr>
                <w:rFonts w:cs="Times New Roman"/>
              </w:rPr>
            </w:pPr>
            <w:r w:rsidRPr="00B90733">
              <w:rPr>
                <w:rFonts w:cs="Times New Roman"/>
              </w:rPr>
              <w:t>Info sur mise en  place</w:t>
            </w:r>
          </w:p>
          <w:p w:rsidR="00EA55CF" w:rsidRPr="00B90733" w:rsidRDefault="00EA55CF" w:rsidP="00B90733">
            <w:pPr>
              <w:spacing w:after="0" w:line="240" w:lineRule="auto"/>
              <w:rPr>
                <w:rFonts w:cs="Times New Roman"/>
                <w:color w:val="00B050"/>
              </w:rPr>
            </w:pPr>
            <w:r w:rsidRPr="00B90733">
              <w:rPr>
                <w:rFonts w:cs="Times New Roman"/>
                <w:color w:val="00B050"/>
              </w:rPr>
              <w:t>La fédé a sorti un argumentaire si on peut l’avoir en ligne</w:t>
            </w:r>
          </w:p>
        </w:tc>
        <w:tc>
          <w:tcPr>
            <w:tcW w:w="1984" w:type="dxa"/>
          </w:tcPr>
          <w:p w:rsidR="00EA55CF" w:rsidRPr="00B90733" w:rsidRDefault="00EA55CF" w:rsidP="00B90733">
            <w:pPr>
              <w:spacing w:after="0" w:line="240" w:lineRule="auto"/>
              <w:rPr>
                <w:rFonts w:cs="Times New Roman"/>
              </w:rPr>
            </w:pPr>
            <w:r w:rsidRPr="00B90733">
              <w:rPr>
                <w:rFonts w:cs="Times New Roman"/>
              </w:rPr>
              <w:t>Non traité report prochaine CE</w:t>
            </w:r>
          </w:p>
        </w:tc>
      </w:tr>
      <w:tr w:rsidR="00EA55CF" w:rsidRPr="00B90733">
        <w:tc>
          <w:tcPr>
            <w:tcW w:w="3652" w:type="dxa"/>
          </w:tcPr>
          <w:p w:rsidR="00EA55CF" w:rsidRPr="00B90733" w:rsidRDefault="00EA55CF" w:rsidP="00B90733">
            <w:pPr>
              <w:numPr>
                <w:ilvl w:val="0"/>
                <w:numId w:val="1"/>
              </w:numPr>
              <w:tabs>
                <w:tab w:val="num" w:pos="284"/>
              </w:tabs>
              <w:spacing w:before="100" w:beforeAutospacing="1" w:after="100" w:afterAutospacing="1" w:line="240" w:lineRule="auto"/>
              <w:ind w:left="284" w:hanging="142"/>
              <w:rPr>
                <w:rFonts w:cs="Times New Roman"/>
              </w:rPr>
            </w:pPr>
            <w:r w:rsidRPr="00B90733">
              <w:rPr>
                <w:rFonts w:ascii="Arial" w:hAnsi="Arial" w:cs="Arial"/>
                <w:color w:val="000000"/>
                <w:sz w:val="18"/>
                <w:szCs w:val="18"/>
              </w:rPr>
              <w:t>fonctionnement avec rectorat : demande audience, rdv régulier avec DRH…..</w:t>
            </w:r>
          </w:p>
        </w:tc>
        <w:tc>
          <w:tcPr>
            <w:tcW w:w="5421" w:type="dxa"/>
          </w:tcPr>
          <w:p w:rsidR="00EA55CF" w:rsidRPr="00B90733" w:rsidRDefault="00EA55CF" w:rsidP="00B90733">
            <w:pPr>
              <w:spacing w:after="0" w:line="240" w:lineRule="auto"/>
              <w:rPr>
                <w:rFonts w:cs="Times New Roman"/>
              </w:rPr>
            </w:pPr>
          </w:p>
        </w:tc>
        <w:tc>
          <w:tcPr>
            <w:tcW w:w="1984" w:type="dxa"/>
          </w:tcPr>
          <w:p w:rsidR="00EA55CF" w:rsidRPr="00B90733" w:rsidRDefault="00EA55CF" w:rsidP="00B90733">
            <w:pPr>
              <w:spacing w:after="0" w:line="240" w:lineRule="auto"/>
              <w:rPr>
                <w:rFonts w:cs="Times New Roman"/>
              </w:rPr>
            </w:pPr>
            <w:r w:rsidRPr="00B90733">
              <w:rPr>
                <w:rFonts w:cs="Times New Roman"/>
              </w:rPr>
              <w:t>Non traité report prochaine CE</w:t>
            </w:r>
          </w:p>
        </w:tc>
      </w:tr>
      <w:tr w:rsidR="00EA55CF" w:rsidRPr="00B90733">
        <w:tc>
          <w:tcPr>
            <w:tcW w:w="3652" w:type="dxa"/>
          </w:tcPr>
          <w:p w:rsidR="00EA55CF" w:rsidRPr="00B90733" w:rsidRDefault="00EA55CF" w:rsidP="00B90733">
            <w:pPr>
              <w:numPr>
                <w:ilvl w:val="0"/>
                <w:numId w:val="1"/>
              </w:numPr>
              <w:tabs>
                <w:tab w:val="num" w:pos="284"/>
              </w:tabs>
              <w:spacing w:before="100" w:beforeAutospacing="1" w:after="100" w:afterAutospacing="1" w:line="240" w:lineRule="auto"/>
              <w:ind w:left="284" w:hanging="142"/>
              <w:rPr>
                <w:rFonts w:ascii="Arial" w:hAnsi="Arial" w:cs="Arial"/>
                <w:color w:val="000000"/>
                <w:sz w:val="18"/>
                <w:szCs w:val="18"/>
              </w:rPr>
            </w:pPr>
            <w:r w:rsidRPr="00B90733">
              <w:rPr>
                <w:rFonts w:ascii="Arial" w:hAnsi="Arial" w:cs="Arial"/>
                <w:color w:val="000000"/>
                <w:sz w:val="18"/>
                <w:szCs w:val="18"/>
              </w:rPr>
              <w:t>prise en charge des cartes de réduction transport en commun…..remboursement Coralie ?</w:t>
            </w:r>
          </w:p>
        </w:tc>
        <w:tc>
          <w:tcPr>
            <w:tcW w:w="5421" w:type="dxa"/>
          </w:tcPr>
          <w:p w:rsidR="00EA55CF" w:rsidRPr="00B90733" w:rsidRDefault="00EA55CF" w:rsidP="00B90733">
            <w:pPr>
              <w:spacing w:after="0" w:line="240" w:lineRule="auto"/>
              <w:rPr>
                <w:rFonts w:cs="Times New Roman"/>
                <w:b/>
                <w:bCs/>
                <w:color w:val="FF0000"/>
              </w:rPr>
            </w:pPr>
            <w:r w:rsidRPr="00B90733">
              <w:rPr>
                <w:rFonts w:cs="Times New Roman"/>
                <w:b/>
                <w:bCs/>
                <w:color w:val="FF0000"/>
              </w:rPr>
              <w:t>Ok pour prise en charge des cartes de réduction</w:t>
            </w:r>
          </w:p>
          <w:p w:rsidR="00EA55CF" w:rsidRPr="00B90733" w:rsidRDefault="00EA55CF" w:rsidP="00B90733">
            <w:pPr>
              <w:spacing w:after="0" w:line="240" w:lineRule="auto"/>
              <w:rPr>
                <w:rFonts w:cs="Times New Roman"/>
                <w:b/>
                <w:bCs/>
              </w:rPr>
            </w:pPr>
            <w:r w:rsidRPr="00B90733">
              <w:rPr>
                <w:rFonts w:cs="Times New Roman"/>
                <w:b/>
                <w:bCs/>
                <w:color w:val="FF0000"/>
              </w:rPr>
              <w:t>Ok pour prise en charge du reliquat de la facture de Coralie( la fédé en prend en charge la moitié), mais on lui précisera que c’est exceptionnel, aucune prise en charge si dépense non prévue.</w:t>
            </w:r>
          </w:p>
        </w:tc>
        <w:tc>
          <w:tcPr>
            <w:tcW w:w="1984" w:type="dxa"/>
          </w:tcPr>
          <w:p w:rsidR="00EA55CF" w:rsidRPr="00B90733" w:rsidRDefault="00EA55CF" w:rsidP="00B90733">
            <w:pPr>
              <w:spacing w:after="0" w:line="240" w:lineRule="auto"/>
              <w:rPr>
                <w:rFonts w:cs="Times New Roman"/>
              </w:rPr>
            </w:pPr>
          </w:p>
        </w:tc>
      </w:tr>
      <w:tr w:rsidR="00EA55CF" w:rsidRPr="00B90733">
        <w:tc>
          <w:tcPr>
            <w:tcW w:w="3652" w:type="dxa"/>
          </w:tcPr>
          <w:p w:rsidR="00EA55CF" w:rsidRPr="00B90733" w:rsidRDefault="00EA55CF" w:rsidP="00B90733">
            <w:pPr>
              <w:numPr>
                <w:ilvl w:val="0"/>
                <w:numId w:val="1"/>
              </w:numPr>
              <w:tabs>
                <w:tab w:val="num" w:pos="284"/>
              </w:tabs>
              <w:spacing w:before="100" w:beforeAutospacing="1" w:after="100" w:afterAutospacing="1" w:line="240" w:lineRule="auto"/>
              <w:ind w:left="284" w:hanging="142"/>
              <w:rPr>
                <w:rFonts w:ascii="Arial" w:hAnsi="Arial" w:cs="Arial"/>
                <w:color w:val="000000"/>
                <w:sz w:val="18"/>
                <w:szCs w:val="18"/>
              </w:rPr>
            </w:pPr>
            <w:r w:rsidRPr="00B90733">
              <w:rPr>
                <w:rFonts w:ascii="Arial" w:hAnsi="Arial" w:cs="Arial"/>
                <w:color w:val="000000"/>
                <w:sz w:val="18"/>
                <w:szCs w:val="18"/>
              </w:rPr>
              <w:t>demande des EDEN représentation dans tous les dep</w:t>
            </w:r>
          </w:p>
        </w:tc>
        <w:tc>
          <w:tcPr>
            <w:tcW w:w="5421" w:type="dxa"/>
          </w:tcPr>
          <w:p w:rsidR="00EA55CF" w:rsidRPr="00B90733" w:rsidRDefault="00EA55CF" w:rsidP="00B90733">
            <w:pPr>
              <w:spacing w:after="0" w:line="240" w:lineRule="auto"/>
              <w:rPr>
                <w:rFonts w:cs="Times New Roman"/>
                <w:b/>
                <w:bCs/>
                <w:color w:val="FF0000"/>
              </w:rPr>
            </w:pPr>
            <w:r w:rsidRPr="00B90733">
              <w:rPr>
                <w:rFonts w:cs="Times New Roman"/>
                <w:b/>
                <w:bCs/>
                <w:color w:val="FF0000"/>
              </w:rPr>
              <w:t>Ok, courrier au recteur  et en plus demande accès docs CCP et CAPD (accord Dasen du 40 lors du CTA)</w:t>
            </w:r>
          </w:p>
          <w:p w:rsidR="00EA55CF" w:rsidRDefault="00EA55CF" w:rsidP="00B90733">
            <w:pPr>
              <w:spacing w:after="0" w:line="240" w:lineRule="auto"/>
              <w:rPr>
                <w:rFonts w:cs="Times New Roman"/>
                <w:b/>
                <w:bCs/>
                <w:color w:val="FF0000"/>
              </w:rPr>
            </w:pPr>
            <w:r w:rsidRPr="00B90733">
              <w:rPr>
                <w:rFonts w:cs="Times New Roman"/>
                <w:b/>
                <w:bCs/>
                <w:color w:val="FF0000"/>
              </w:rPr>
              <w:t>+ demande participation aux comités départementaux de suivi des rythmes</w:t>
            </w:r>
          </w:p>
          <w:p w:rsidR="00EA55CF" w:rsidRPr="009426EB" w:rsidRDefault="00EA55CF" w:rsidP="00B90733">
            <w:pPr>
              <w:spacing w:after="0" w:line="240" w:lineRule="auto"/>
              <w:rPr>
                <w:rFonts w:cs="Times New Roman"/>
                <w:b/>
                <w:bCs/>
                <w:color w:val="3366FF"/>
              </w:rPr>
            </w:pPr>
            <w:r w:rsidRPr="009426EB">
              <w:rPr>
                <w:rFonts w:cs="Times New Roman"/>
                <w:b/>
                <w:bCs/>
                <w:color w:val="3366FF"/>
              </w:rPr>
              <w:t>OK</w:t>
            </w:r>
          </w:p>
        </w:tc>
        <w:tc>
          <w:tcPr>
            <w:tcW w:w="1984" w:type="dxa"/>
          </w:tcPr>
          <w:p w:rsidR="00EA55CF" w:rsidRPr="00B90733" w:rsidRDefault="00EA55CF" w:rsidP="00B90733">
            <w:pPr>
              <w:spacing w:after="0" w:line="240" w:lineRule="auto"/>
              <w:rPr>
                <w:rFonts w:cs="Times New Roman"/>
              </w:rPr>
            </w:pPr>
          </w:p>
        </w:tc>
      </w:tr>
      <w:tr w:rsidR="00EA55CF" w:rsidRPr="00B90733">
        <w:tc>
          <w:tcPr>
            <w:tcW w:w="3652" w:type="dxa"/>
          </w:tcPr>
          <w:p w:rsidR="00EA55CF" w:rsidRPr="00B90733" w:rsidRDefault="00EA55CF" w:rsidP="00B90733">
            <w:pPr>
              <w:numPr>
                <w:ilvl w:val="0"/>
                <w:numId w:val="1"/>
              </w:numPr>
              <w:tabs>
                <w:tab w:val="num" w:pos="284"/>
              </w:tabs>
              <w:spacing w:before="100" w:beforeAutospacing="1" w:after="100" w:afterAutospacing="1" w:line="240" w:lineRule="auto"/>
              <w:ind w:left="284" w:hanging="142"/>
              <w:rPr>
                <w:rFonts w:ascii="Arial" w:hAnsi="Arial" w:cs="Arial"/>
                <w:color w:val="000000"/>
                <w:sz w:val="18"/>
                <w:szCs w:val="18"/>
              </w:rPr>
            </w:pPr>
            <w:r w:rsidRPr="00B90733">
              <w:rPr>
                <w:rFonts w:ascii="Arial" w:hAnsi="Arial" w:cs="Arial"/>
                <w:color w:val="000000"/>
                <w:sz w:val="18"/>
                <w:szCs w:val="18"/>
              </w:rPr>
              <w:t>la politique financière du syndicat</w:t>
            </w:r>
          </w:p>
        </w:tc>
        <w:tc>
          <w:tcPr>
            <w:tcW w:w="5421" w:type="dxa"/>
          </w:tcPr>
          <w:p w:rsidR="00EA55CF" w:rsidRPr="00B90733" w:rsidRDefault="00EA55CF" w:rsidP="00B90733">
            <w:pPr>
              <w:spacing w:after="0" w:line="240" w:lineRule="auto"/>
              <w:rPr>
                <w:rFonts w:cs="Times New Roman"/>
              </w:rPr>
            </w:pPr>
            <w:r w:rsidRPr="00B90733">
              <w:rPr>
                <w:rFonts w:cs="Times New Roman"/>
              </w:rPr>
              <w:t>Stage suivi avec Dominique, très intéressant, à intégrer dans notre fonctionnement.</w:t>
            </w:r>
          </w:p>
          <w:p w:rsidR="00EA55CF" w:rsidRPr="00B90733" w:rsidRDefault="00EA55CF" w:rsidP="00B90733">
            <w:pPr>
              <w:spacing w:after="0" w:line="240" w:lineRule="auto"/>
              <w:rPr>
                <w:rFonts w:cs="Times New Roman"/>
              </w:rPr>
            </w:pPr>
            <w:r w:rsidRPr="00B90733">
              <w:rPr>
                <w:rFonts w:cs="Times New Roman"/>
              </w:rPr>
              <w:t>Un budget ça se prépare et ça doit traduire notre volonté politique</w:t>
            </w:r>
          </w:p>
        </w:tc>
        <w:tc>
          <w:tcPr>
            <w:tcW w:w="1984" w:type="dxa"/>
          </w:tcPr>
          <w:p w:rsidR="00EA55CF" w:rsidRPr="00B90733" w:rsidRDefault="00EA55CF" w:rsidP="00B90733">
            <w:pPr>
              <w:spacing w:after="0" w:line="240" w:lineRule="auto"/>
              <w:rPr>
                <w:rFonts w:cs="Times New Roman"/>
              </w:rPr>
            </w:pPr>
            <w:r w:rsidRPr="00B90733">
              <w:rPr>
                <w:rFonts w:cs="Times New Roman"/>
              </w:rPr>
              <w:t>Non traité report prochaine CE</w:t>
            </w:r>
          </w:p>
        </w:tc>
      </w:tr>
      <w:tr w:rsidR="00EA55CF" w:rsidRPr="00B90733">
        <w:tc>
          <w:tcPr>
            <w:tcW w:w="3652" w:type="dxa"/>
          </w:tcPr>
          <w:p w:rsidR="00EA55CF" w:rsidRPr="00B90733" w:rsidRDefault="00EA55CF" w:rsidP="00B90733">
            <w:pPr>
              <w:numPr>
                <w:ilvl w:val="0"/>
                <w:numId w:val="1"/>
              </w:numPr>
              <w:tabs>
                <w:tab w:val="num" w:pos="284"/>
              </w:tabs>
              <w:spacing w:before="100" w:beforeAutospacing="1" w:after="100" w:afterAutospacing="1" w:line="240" w:lineRule="auto"/>
              <w:ind w:left="284" w:hanging="142"/>
              <w:rPr>
                <w:rFonts w:ascii="Arial" w:hAnsi="Arial" w:cs="Arial"/>
                <w:color w:val="000000"/>
                <w:sz w:val="18"/>
                <w:szCs w:val="18"/>
              </w:rPr>
            </w:pPr>
            <w:r w:rsidRPr="00B90733">
              <w:rPr>
                <w:rFonts w:ascii="Arial" w:hAnsi="Arial" w:cs="Arial"/>
                <w:color w:val="000000"/>
                <w:sz w:val="18"/>
                <w:szCs w:val="18"/>
              </w:rPr>
              <w:t>préparation des élections</w:t>
            </w:r>
          </w:p>
        </w:tc>
        <w:tc>
          <w:tcPr>
            <w:tcW w:w="5421" w:type="dxa"/>
          </w:tcPr>
          <w:p w:rsidR="00EA55CF" w:rsidRPr="00B90733" w:rsidRDefault="00EA55CF" w:rsidP="00B90733">
            <w:pPr>
              <w:spacing w:after="0" w:line="240" w:lineRule="auto"/>
              <w:rPr>
                <w:rFonts w:cs="Times New Roman"/>
                <w:color w:val="00B050"/>
              </w:rPr>
            </w:pPr>
            <w:r w:rsidRPr="00B90733">
              <w:rPr>
                <w:rFonts w:cs="Times New Roman"/>
                <w:color w:val="00B050"/>
              </w:rPr>
              <w:t>Pendant le cs, nous pourrions réunir tous les élus pour faire un point sur les têtes de listes et comment faire la p</w:t>
            </w:r>
            <w:bookmarkStart w:id="0" w:name="_GoBack"/>
            <w:bookmarkEnd w:id="0"/>
            <w:r w:rsidRPr="00B90733">
              <w:rPr>
                <w:rFonts w:cs="Times New Roman"/>
                <w:color w:val="00B050"/>
              </w:rPr>
              <w:t xml:space="preserve">rochaine liste.  </w:t>
            </w:r>
          </w:p>
          <w:p w:rsidR="00EA55CF" w:rsidRPr="00B90733" w:rsidRDefault="00EA55CF" w:rsidP="00B90733">
            <w:pPr>
              <w:spacing w:after="0" w:line="240" w:lineRule="auto"/>
              <w:rPr>
                <w:rFonts w:cs="Times New Roman"/>
                <w:color w:val="00B050"/>
              </w:rPr>
            </w:pPr>
            <w:r w:rsidRPr="00B90733">
              <w:rPr>
                <w:rFonts w:cs="Times New Roman"/>
                <w:color w:val="00B050"/>
              </w:rPr>
              <w:t>Pour les autres par délégation, quelle stratégie adoptée pour les élections ?</w:t>
            </w:r>
          </w:p>
          <w:p w:rsidR="00EA55CF" w:rsidRPr="00B90733" w:rsidRDefault="00EA55CF" w:rsidP="00B90733">
            <w:pPr>
              <w:spacing w:after="0" w:line="240" w:lineRule="auto"/>
              <w:rPr>
                <w:rFonts w:cs="Times New Roman"/>
              </w:rPr>
            </w:pPr>
            <w:r w:rsidRPr="00B90733">
              <w:rPr>
                <w:rFonts w:cs="Times New Roman"/>
              </w:rPr>
              <w:t>Info…. IEP ?</w:t>
            </w:r>
          </w:p>
          <w:p w:rsidR="00EA55CF" w:rsidRPr="00B90733" w:rsidRDefault="00EA55CF" w:rsidP="00B90733">
            <w:pPr>
              <w:spacing w:after="0" w:line="240" w:lineRule="auto"/>
              <w:rPr>
                <w:rFonts w:cs="Times New Roman"/>
              </w:rPr>
            </w:pPr>
            <w:r w:rsidRPr="00B90733">
              <w:rPr>
                <w:rFonts w:cs="Times New Roman"/>
              </w:rPr>
              <w:t>Constitution d’une cellule élection en Aquitaine</w:t>
            </w:r>
          </w:p>
          <w:p w:rsidR="00EA55CF" w:rsidRPr="00B90733" w:rsidRDefault="00EA55CF" w:rsidP="00B90733">
            <w:pPr>
              <w:spacing w:after="0" w:line="240" w:lineRule="auto"/>
              <w:rPr>
                <w:rFonts w:cs="Times New Roman"/>
              </w:rPr>
            </w:pPr>
            <w:r w:rsidRPr="00B90733">
              <w:rPr>
                <w:rFonts w:cs="Times New Roman"/>
              </w:rPr>
              <w:t>Liste des listes à déposer</w:t>
            </w:r>
          </w:p>
        </w:tc>
        <w:tc>
          <w:tcPr>
            <w:tcW w:w="1984" w:type="dxa"/>
          </w:tcPr>
          <w:p w:rsidR="00EA55CF" w:rsidRPr="00B90733" w:rsidRDefault="00EA55CF" w:rsidP="00B90733">
            <w:pPr>
              <w:spacing w:after="0" w:line="240" w:lineRule="auto"/>
              <w:rPr>
                <w:rFonts w:cs="Times New Roman"/>
              </w:rPr>
            </w:pPr>
            <w:r w:rsidRPr="00B90733">
              <w:rPr>
                <w:rFonts w:cs="Times New Roman"/>
              </w:rPr>
              <w:t>Non traité report prochaine CE</w:t>
            </w:r>
          </w:p>
        </w:tc>
      </w:tr>
      <w:tr w:rsidR="00EA55CF" w:rsidRPr="00B90733">
        <w:tc>
          <w:tcPr>
            <w:tcW w:w="3652" w:type="dxa"/>
          </w:tcPr>
          <w:p w:rsidR="00EA55CF" w:rsidRPr="00B90733" w:rsidRDefault="00EA55CF" w:rsidP="00B90733">
            <w:pPr>
              <w:numPr>
                <w:ilvl w:val="0"/>
                <w:numId w:val="1"/>
              </w:numPr>
              <w:tabs>
                <w:tab w:val="num" w:pos="284"/>
              </w:tabs>
              <w:spacing w:before="100" w:beforeAutospacing="1" w:after="100" w:afterAutospacing="1" w:line="240" w:lineRule="auto"/>
              <w:ind w:left="284" w:hanging="142"/>
              <w:rPr>
                <w:rFonts w:ascii="Arial" w:hAnsi="Arial" w:cs="Arial"/>
                <w:color w:val="000000"/>
                <w:sz w:val="18"/>
                <w:szCs w:val="18"/>
              </w:rPr>
            </w:pPr>
            <w:r w:rsidRPr="00B90733">
              <w:rPr>
                <w:rFonts w:ascii="Arial" w:hAnsi="Arial" w:cs="Arial"/>
                <w:color w:val="000000"/>
                <w:sz w:val="18"/>
                <w:szCs w:val="18"/>
              </w:rPr>
              <w:t>l'EAP.....</w:t>
            </w:r>
          </w:p>
        </w:tc>
        <w:tc>
          <w:tcPr>
            <w:tcW w:w="5421" w:type="dxa"/>
          </w:tcPr>
          <w:p w:rsidR="00EA55CF" w:rsidRPr="00B90733" w:rsidRDefault="00EA55CF" w:rsidP="00B90733">
            <w:pPr>
              <w:spacing w:after="0" w:line="240" w:lineRule="auto"/>
              <w:rPr>
                <w:rFonts w:cs="Times New Roman"/>
              </w:rPr>
            </w:pPr>
            <w:r w:rsidRPr="00B90733">
              <w:rPr>
                <w:rFonts w:cs="Times New Roman"/>
              </w:rPr>
              <w:t>Difficulté de trouver des représentants pour CTREA. CHSCTREA et CREA ok, présence,CR rapide et régulier</w:t>
            </w:r>
          </w:p>
        </w:tc>
        <w:tc>
          <w:tcPr>
            <w:tcW w:w="1984" w:type="dxa"/>
          </w:tcPr>
          <w:p w:rsidR="00EA55CF" w:rsidRPr="00B90733" w:rsidRDefault="00EA55CF" w:rsidP="00B90733">
            <w:pPr>
              <w:spacing w:after="0" w:line="240" w:lineRule="auto"/>
              <w:rPr>
                <w:rFonts w:cs="Times New Roman"/>
              </w:rPr>
            </w:pPr>
            <w:r w:rsidRPr="00B90733">
              <w:rPr>
                <w:rFonts w:cs="Times New Roman"/>
              </w:rPr>
              <w:t>Non traité report prochaine CE</w:t>
            </w:r>
          </w:p>
        </w:tc>
      </w:tr>
      <w:tr w:rsidR="00EA55CF" w:rsidRPr="00B90733">
        <w:tc>
          <w:tcPr>
            <w:tcW w:w="3652" w:type="dxa"/>
          </w:tcPr>
          <w:p w:rsidR="00EA55CF" w:rsidRPr="00B90733" w:rsidRDefault="00EA55CF" w:rsidP="00B90733">
            <w:pPr>
              <w:numPr>
                <w:ilvl w:val="0"/>
                <w:numId w:val="1"/>
              </w:numPr>
              <w:tabs>
                <w:tab w:val="num" w:pos="284"/>
              </w:tabs>
              <w:spacing w:before="100" w:beforeAutospacing="1" w:after="100" w:afterAutospacing="1" w:line="240" w:lineRule="auto"/>
              <w:ind w:left="284" w:hanging="142"/>
              <w:rPr>
                <w:rFonts w:ascii="Arial" w:hAnsi="Arial" w:cs="Arial"/>
                <w:color w:val="000000"/>
                <w:sz w:val="18"/>
                <w:szCs w:val="18"/>
              </w:rPr>
            </w:pPr>
            <w:r w:rsidRPr="00B90733">
              <w:rPr>
                <w:rFonts w:ascii="Arial" w:hAnsi="Arial" w:cs="Arial"/>
                <w:color w:val="000000"/>
                <w:sz w:val="18"/>
                <w:szCs w:val="18"/>
              </w:rPr>
              <w:t>présence dans les délégations</w:t>
            </w:r>
          </w:p>
        </w:tc>
        <w:tc>
          <w:tcPr>
            <w:tcW w:w="5421" w:type="dxa"/>
          </w:tcPr>
          <w:p w:rsidR="00EA55CF" w:rsidRPr="00B90733" w:rsidRDefault="00EA55CF" w:rsidP="00B90733">
            <w:pPr>
              <w:spacing w:after="0" w:line="240" w:lineRule="auto"/>
              <w:rPr>
                <w:rFonts w:cs="Times New Roman"/>
              </w:rPr>
            </w:pPr>
            <w:r w:rsidRPr="00B90733">
              <w:rPr>
                <w:rFonts w:cs="Times New Roman"/>
              </w:rPr>
              <w:t>??parole aux représe</w:t>
            </w:r>
            <w:r>
              <w:rPr>
                <w:rFonts w:cs="Times New Roman"/>
              </w:rPr>
              <w:t>ntants des délég</w:t>
            </w:r>
            <w:r w:rsidRPr="00B90733">
              <w:rPr>
                <w:rFonts w:cs="Times New Roman"/>
              </w:rPr>
              <w:t>ations</w:t>
            </w:r>
          </w:p>
        </w:tc>
        <w:tc>
          <w:tcPr>
            <w:tcW w:w="1984" w:type="dxa"/>
          </w:tcPr>
          <w:p w:rsidR="00EA55CF" w:rsidRPr="00B90733" w:rsidRDefault="00EA55CF" w:rsidP="00B90733">
            <w:pPr>
              <w:spacing w:after="0" w:line="240" w:lineRule="auto"/>
              <w:rPr>
                <w:rFonts w:cs="Times New Roman"/>
              </w:rPr>
            </w:pPr>
            <w:r w:rsidRPr="00B90733">
              <w:rPr>
                <w:rFonts w:cs="Times New Roman"/>
              </w:rPr>
              <w:t>Non traité report prochaine CE</w:t>
            </w:r>
          </w:p>
        </w:tc>
      </w:tr>
      <w:tr w:rsidR="00EA55CF" w:rsidRPr="00B90733">
        <w:tc>
          <w:tcPr>
            <w:tcW w:w="3652" w:type="dxa"/>
          </w:tcPr>
          <w:p w:rsidR="00EA55CF" w:rsidRPr="00B90733" w:rsidRDefault="00EA55CF" w:rsidP="00B90733">
            <w:pPr>
              <w:numPr>
                <w:ilvl w:val="0"/>
                <w:numId w:val="1"/>
              </w:numPr>
              <w:tabs>
                <w:tab w:val="num" w:pos="284"/>
              </w:tabs>
              <w:spacing w:before="100" w:beforeAutospacing="1" w:after="100" w:afterAutospacing="1" w:line="240" w:lineRule="auto"/>
              <w:ind w:left="284" w:hanging="142"/>
              <w:rPr>
                <w:rFonts w:ascii="Arial" w:hAnsi="Arial" w:cs="Arial"/>
                <w:color w:val="000000"/>
                <w:sz w:val="18"/>
                <w:szCs w:val="18"/>
              </w:rPr>
            </w:pPr>
            <w:r w:rsidRPr="00B90733">
              <w:rPr>
                <w:rFonts w:ascii="Arial" w:hAnsi="Arial" w:cs="Arial"/>
                <w:color w:val="000000"/>
                <w:sz w:val="18"/>
                <w:szCs w:val="18"/>
              </w:rPr>
              <w:t>congrès confédéral mai 2014</w:t>
            </w:r>
          </w:p>
        </w:tc>
        <w:tc>
          <w:tcPr>
            <w:tcW w:w="5421" w:type="dxa"/>
          </w:tcPr>
          <w:p w:rsidR="00EA55CF" w:rsidRPr="00B90733" w:rsidRDefault="00EA55CF" w:rsidP="00B90733">
            <w:pPr>
              <w:spacing w:after="0" w:line="240" w:lineRule="auto"/>
              <w:rPr>
                <w:rFonts w:cs="Times New Roman"/>
              </w:rPr>
            </w:pPr>
            <w:r w:rsidRPr="00B90733">
              <w:rPr>
                <w:rFonts w:cs="Times New Roman"/>
              </w:rPr>
              <w:t>2 délégués : qui ??  1 semaine à Marseilles !!!</w:t>
            </w:r>
          </w:p>
          <w:p w:rsidR="00EA55CF" w:rsidRDefault="00EA55CF" w:rsidP="00B90733">
            <w:pPr>
              <w:spacing w:after="0" w:line="240" w:lineRule="auto"/>
              <w:rPr>
                <w:rFonts w:cs="Times New Roman"/>
                <w:color w:val="00B050"/>
              </w:rPr>
            </w:pPr>
            <w:r w:rsidRPr="00B90733">
              <w:rPr>
                <w:rFonts w:cs="Times New Roman"/>
                <w:color w:val="00B050"/>
              </w:rPr>
              <w:t>Quels critères pour choisir ces deux personnes ??</w:t>
            </w:r>
          </w:p>
          <w:p w:rsidR="00EA55CF" w:rsidRPr="00931FE1" w:rsidRDefault="00EA55CF" w:rsidP="00B90733">
            <w:pPr>
              <w:spacing w:after="0" w:line="240" w:lineRule="auto"/>
              <w:rPr>
                <w:rFonts w:cs="Times New Roman"/>
                <w:color w:val="3366FF"/>
              </w:rPr>
            </w:pPr>
            <w:r>
              <w:rPr>
                <w:rFonts w:cs="Times New Roman"/>
                <w:color w:val="3366FF"/>
              </w:rPr>
              <w:t>Peut-être des membres du CS inve</w:t>
            </w:r>
            <w:r w:rsidRPr="00931FE1">
              <w:rPr>
                <w:rFonts w:cs="Times New Roman"/>
                <w:color w:val="3366FF"/>
              </w:rPr>
              <w:t>stis dans l’interpro (au niveau départemental et régional)</w:t>
            </w:r>
            <w:r>
              <w:rPr>
                <w:rFonts w:cs="Times New Roman"/>
                <w:color w:val="3366FF"/>
              </w:rPr>
              <w:t>, Jean-François en tant que membre du conseil fédéral ??? A rediscuter plus longuement</w:t>
            </w:r>
          </w:p>
        </w:tc>
        <w:tc>
          <w:tcPr>
            <w:tcW w:w="1984" w:type="dxa"/>
          </w:tcPr>
          <w:p w:rsidR="00EA55CF" w:rsidRPr="00B90733" w:rsidRDefault="00EA55CF" w:rsidP="00B90733">
            <w:pPr>
              <w:spacing w:after="0" w:line="240" w:lineRule="auto"/>
              <w:rPr>
                <w:rFonts w:cs="Times New Roman"/>
              </w:rPr>
            </w:pPr>
            <w:r w:rsidRPr="00B90733">
              <w:rPr>
                <w:rFonts w:cs="Times New Roman"/>
              </w:rPr>
              <w:t>Abordé…mais il faut en reparler</w:t>
            </w:r>
          </w:p>
        </w:tc>
      </w:tr>
      <w:tr w:rsidR="00EA55CF" w:rsidRPr="00B90733">
        <w:tc>
          <w:tcPr>
            <w:tcW w:w="3652" w:type="dxa"/>
          </w:tcPr>
          <w:p w:rsidR="00EA55CF" w:rsidRPr="00B90733" w:rsidRDefault="00EA55CF" w:rsidP="00B90733">
            <w:pPr>
              <w:numPr>
                <w:ilvl w:val="0"/>
                <w:numId w:val="1"/>
              </w:numPr>
              <w:tabs>
                <w:tab w:val="num" w:pos="284"/>
              </w:tabs>
              <w:spacing w:before="100" w:beforeAutospacing="1" w:after="100" w:afterAutospacing="1" w:line="240" w:lineRule="auto"/>
              <w:ind w:left="284" w:hanging="142"/>
              <w:rPr>
                <w:rFonts w:ascii="Arial" w:hAnsi="Arial" w:cs="Arial"/>
                <w:color w:val="000000"/>
                <w:sz w:val="18"/>
                <w:szCs w:val="18"/>
              </w:rPr>
            </w:pPr>
            <w:r w:rsidRPr="00B90733">
              <w:rPr>
                <w:rFonts w:ascii="Arial" w:hAnsi="Arial" w:cs="Arial"/>
                <w:color w:val="000000"/>
                <w:sz w:val="18"/>
                <w:szCs w:val="18"/>
              </w:rPr>
              <w:t>adaptation du site internet</w:t>
            </w:r>
          </w:p>
          <w:p w:rsidR="00EA55CF" w:rsidRPr="00B90733" w:rsidRDefault="00EA55CF" w:rsidP="00B90733">
            <w:pPr>
              <w:tabs>
                <w:tab w:val="num" w:pos="284"/>
              </w:tabs>
              <w:spacing w:after="0" w:line="240" w:lineRule="auto"/>
              <w:ind w:left="284" w:hanging="142"/>
              <w:rPr>
                <w:rFonts w:cs="Times New Roman"/>
              </w:rPr>
            </w:pPr>
          </w:p>
        </w:tc>
        <w:tc>
          <w:tcPr>
            <w:tcW w:w="5421" w:type="dxa"/>
          </w:tcPr>
          <w:p w:rsidR="00EA55CF" w:rsidRPr="00B90733" w:rsidRDefault="00EA55CF" w:rsidP="00B90733">
            <w:pPr>
              <w:spacing w:after="0" w:line="240" w:lineRule="auto"/>
              <w:rPr>
                <w:rFonts w:cs="Times New Roman"/>
              </w:rPr>
            </w:pPr>
            <w:r w:rsidRPr="00B90733">
              <w:rPr>
                <w:rFonts w:cs="Times New Roman"/>
              </w:rPr>
              <w:t>-les rubriques : pourquoi des rubriques catégorielles ????</w:t>
            </w:r>
          </w:p>
          <w:p w:rsidR="00EA55CF" w:rsidRPr="00B90733" w:rsidRDefault="00EA55CF" w:rsidP="00B90733">
            <w:pPr>
              <w:spacing w:after="0" w:line="240" w:lineRule="auto"/>
              <w:rPr>
                <w:rFonts w:cs="Times New Roman"/>
              </w:rPr>
            </w:pPr>
            <w:r w:rsidRPr="00B90733">
              <w:rPr>
                <w:rFonts w:cs="Times New Roman"/>
              </w:rPr>
              <w:t>-pas image dynamique logo CFDT !!!</w:t>
            </w:r>
          </w:p>
          <w:p w:rsidR="00EA55CF" w:rsidRPr="00B90733" w:rsidRDefault="00EA55CF" w:rsidP="00B90733">
            <w:pPr>
              <w:spacing w:after="0" w:line="240" w:lineRule="auto"/>
              <w:rPr>
                <w:rFonts w:cs="Times New Roman"/>
              </w:rPr>
            </w:pPr>
            <w:r w:rsidRPr="00B90733">
              <w:rPr>
                <w:rFonts w:cs="Times New Roman"/>
              </w:rPr>
              <w:t>-réunion groupe pour mise à jour et alimentation site</w:t>
            </w:r>
          </w:p>
        </w:tc>
        <w:tc>
          <w:tcPr>
            <w:tcW w:w="1984" w:type="dxa"/>
          </w:tcPr>
          <w:p w:rsidR="00EA55CF" w:rsidRPr="00B90733" w:rsidRDefault="00EA55CF" w:rsidP="00B90733">
            <w:pPr>
              <w:spacing w:after="0" w:line="240" w:lineRule="auto"/>
              <w:rPr>
                <w:rFonts w:cs="Times New Roman"/>
              </w:rPr>
            </w:pPr>
            <w:r w:rsidRPr="00B90733">
              <w:rPr>
                <w:rFonts w:cs="Times New Roman"/>
              </w:rPr>
              <w:t>Non traité report prochaine CE</w:t>
            </w:r>
          </w:p>
        </w:tc>
      </w:tr>
      <w:tr w:rsidR="00EA55CF" w:rsidRPr="00B90733">
        <w:tc>
          <w:tcPr>
            <w:tcW w:w="3652" w:type="dxa"/>
          </w:tcPr>
          <w:p w:rsidR="00EA55CF" w:rsidRPr="00B90733" w:rsidRDefault="00EA55CF" w:rsidP="00B90733">
            <w:pPr>
              <w:tabs>
                <w:tab w:val="num" w:pos="284"/>
              </w:tabs>
              <w:spacing w:after="0" w:line="240" w:lineRule="auto"/>
              <w:ind w:left="284" w:hanging="142"/>
              <w:rPr>
                <w:rFonts w:cs="Times New Roman"/>
              </w:rPr>
            </w:pPr>
            <w:r w:rsidRPr="00B90733">
              <w:rPr>
                <w:rFonts w:cs="Times New Roman"/>
              </w:rPr>
              <w:t>15 renouvellement ordi délégation 24</w:t>
            </w:r>
          </w:p>
        </w:tc>
        <w:tc>
          <w:tcPr>
            <w:tcW w:w="5421" w:type="dxa"/>
          </w:tcPr>
          <w:p w:rsidR="00EA55CF" w:rsidRDefault="00EA55CF" w:rsidP="00B90733">
            <w:pPr>
              <w:spacing w:after="0" w:line="240" w:lineRule="auto"/>
              <w:rPr>
                <w:rFonts w:cs="Times New Roman"/>
                <w:b/>
                <w:bCs/>
                <w:color w:val="FF0000"/>
              </w:rPr>
            </w:pPr>
            <w:r w:rsidRPr="00B90733">
              <w:rPr>
                <w:rFonts w:cs="Times New Roman"/>
                <w:b/>
                <w:bCs/>
                <w:color w:val="FF0000"/>
              </w:rPr>
              <w:t>Ok avis favorable</w:t>
            </w:r>
          </w:p>
          <w:p w:rsidR="00EA55CF" w:rsidRPr="00931FE1" w:rsidRDefault="00EA55CF" w:rsidP="00B90733">
            <w:pPr>
              <w:spacing w:after="0" w:line="240" w:lineRule="auto"/>
              <w:rPr>
                <w:rFonts w:cs="Times New Roman"/>
                <w:b/>
                <w:bCs/>
                <w:color w:val="3366FF"/>
              </w:rPr>
            </w:pPr>
            <w:r w:rsidRPr="00931FE1">
              <w:rPr>
                <w:rFonts w:cs="Times New Roman"/>
                <w:b/>
                <w:bCs/>
                <w:color w:val="3366FF"/>
              </w:rPr>
              <w:t>Merci !!</w:t>
            </w:r>
          </w:p>
        </w:tc>
        <w:tc>
          <w:tcPr>
            <w:tcW w:w="1984" w:type="dxa"/>
          </w:tcPr>
          <w:p w:rsidR="00EA55CF" w:rsidRPr="00B90733" w:rsidRDefault="00EA55CF" w:rsidP="00B90733">
            <w:pPr>
              <w:spacing w:after="0" w:line="240" w:lineRule="auto"/>
              <w:rPr>
                <w:rFonts w:cs="Times New Roman"/>
              </w:rPr>
            </w:pPr>
          </w:p>
        </w:tc>
      </w:tr>
    </w:tbl>
    <w:p w:rsidR="00EA55CF" w:rsidRDefault="00EA55CF">
      <w:pPr>
        <w:rPr>
          <w:rFonts w:cs="Times New Roman"/>
        </w:rPr>
      </w:pPr>
    </w:p>
    <w:p w:rsidR="00EA55CF" w:rsidRDefault="00EA55CF">
      <w:r>
        <w:t xml:space="preserve">Légende : </w:t>
      </w:r>
    </w:p>
    <w:p w:rsidR="00EA55CF" w:rsidRPr="00931FE1" w:rsidRDefault="00EA55CF">
      <w:pPr>
        <w:rPr>
          <w:color w:val="FF0000"/>
        </w:rPr>
      </w:pPr>
      <w:r w:rsidRPr="00931FE1">
        <w:rPr>
          <w:color w:val="FF0000"/>
        </w:rPr>
        <w:t>Rouge : décisions de la CE</w:t>
      </w:r>
    </w:p>
    <w:p w:rsidR="00EA55CF" w:rsidRDefault="00EA55CF">
      <w:pPr>
        <w:rPr>
          <w:rFonts w:cs="Times New Roman"/>
          <w:color w:val="00FF00"/>
        </w:rPr>
      </w:pPr>
      <w:r w:rsidRPr="00931FE1">
        <w:rPr>
          <w:color w:val="00FF00"/>
        </w:rPr>
        <w:t>Vert : Yannick ?</w:t>
      </w:r>
    </w:p>
    <w:p w:rsidR="00EA55CF" w:rsidRPr="00931FE1" w:rsidRDefault="00EA55CF">
      <w:pPr>
        <w:rPr>
          <w:color w:val="3366FF"/>
        </w:rPr>
      </w:pPr>
      <w:r w:rsidRPr="00931FE1">
        <w:rPr>
          <w:color w:val="3366FF"/>
        </w:rPr>
        <w:t>Bleu : Stéphane M.</w:t>
      </w:r>
    </w:p>
    <w:sectPr w:rsidR="00EA55CF" w:rsidRPr="00931FE1" w:rsidSect="000B732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14A28"/>
    <w:multiLevelType w:val="multilevel"/>
    <w:tmpl w:val="106A019C"/>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Calibri" w:eastAsia="Times New Roman" w:hAnsi="Calibri"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1DD4"/>
    <w:rsid w:val="000B732F"/>
    <w:rsid w:val="002714C4"/>
    <w:rsid w:val="003B5DA5"/>
    <w:rsid w:val="003D476E"/>
    <w:rsid w:val="00561F31"/>
    <w:rsid w:val="0056546A"/>
    <w:rsid w:val="00771A10"/>
    <w:rsid w:val="00931FE1"/>
    <w:rsid w:val="009426EB"/>
    <w:rsid w:val="009E1DD4"/>
    <w:rsid w:val="00B90733"/>
    <w:rsid w:val="00D150DB"/>
    <w:rsid w:val="00EA55CF"/>
    <w:rsid w:val="00FD0D6F"/>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DD4"/>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E1DD4"/>
    <w:pPr>
      <w:ind w:left="720"/>
    </w:pPr>
  </w:style>
  <w:style w:type="table" w:styleId="TableGrid">
    <w:name w:val="Table Grid"/>
    <w:basedOn w:val="TableNormal"/>
    <w:uiPriority w:val="99"/>
    <w:rsid w:val="009E1DD4"/>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074257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102</TotalTime>
  <Pages>2</Pages>
  <Words>619</Words>
  <Characters>3409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Laveau</dc:creator>
  <cp:keywords/>
  <dc:description/>
  <cp:lastModifiedBy>SGEN</cp:lastModifiedBy>
  <cp:revision>3</cp:revision>
  <dcterms:created xsi:type="dcterms:W3CDTF">2013-11-08T06:08:00Z</dcterms:created>
  <dcterms:modified xsi:type="dcterms:W3CDTF">2013-11-14T10:13:00Z</dcterms:modified>
</cp:coreProperties>
</file>